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7F56" w14:textId="77777777" w:rsidR="00834787" w:rsidRPr="00834787" w:rsidRDefault="00834787" w:rsidP="00834787">
      <w:r w:rsidRPr="00834787">
        <w:rPr>
          <w:b/>
          <w:bCs/>
        </w:rPr>
        <w:t>Email Example 1</w:t>
      </w:r>
      <w:r w:rsidRPr="00834787">
        <w:t> </w:t>
      </w:r>
    </w:p>
    <w:p w14:paraId="442FD0F2" w14:textId="77777777" w:rsidR="00834787" w:rsidRPr="00834787" w:rsidRDefault="00834787" w:rsidP="00834787">
      <w:r w:rsidRPr="00834787">
        <w:t> </w:t>
      </w:r>
    </w:p>
    <w:p w14:paraId="796FB16C" w14:textId="77777777" w:rsidR="00834787" w:rsidRPr="00834787" w:rsidRDefault="00834787" w:rsidP="00834787">
      <w:r w:rsidRPr="00834787">
        <w:rPr>
          <w:lang w:val="en-CA"/>
        </w:rPr>
        <w:t>Hi Everyone</w:t>
      </w:r>
      <w:r w:rsidRPr="00834787">
        <w:t> </w:t>
      </w:r>
    </w:p>
    <w:p w14:paraId="4CF67073" w14:textId="77777777" w:rsidR="00834787" w:rsidRPr="00834787" w:rsidRDefault="00834787" w:rsidP="00834787">
      <w:r w:rsidRPr="00834787">
        <w:rPr>
          <w:lang w:val="en-CA"/>
        </w:rPr>
        <w:t>I’m looking forward to having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Clinton Cuddington, Principal Architect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at Measured Arch visiting Yellow Wood on Tuesday,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October 28th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and am pleased to provide some background details ahead of his trip. Feel free to save this to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reflect back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on closer to the date.</w:t>
      </w:r>
      <w:r w:rsidRPr="00834787">
        <w:t> </w:t>
      </w:r>
    </w:p>
    <w:p w14:paraId="2544BB21" w14:textId="77777777" w:rsidR="00834787" w:rsidRPr="00834787" w:rsidRDefault="00834787" w:rsidP="00834787">
      <w:hyperlink r:id="rId5" w:tgtFrame="_blank" w:history="1">
        <w:r w:rsidRPr="00834787">
          <w:rPr>
            <w:rStyle w:val="Hyperlink"/>
            <w:lang w:val="en-CA"/>
          </w:rPr>
          <w:t>Clinton’s Bio</w:t>
        </w:r>
      </w:hyperlink>
      <w:r w:rsidRPr="00834787">
        <w:t> </w:t>
      </w:r>
    </w:p>
    <w:p w14:paraId="58CBA22D" w14:textId="77777777" w:rsidR="00834787" w:rsidRPr="00834787" w:rsidRDefault="00834787" w:rsidP="00834787">
      <w:hyperlink r:id="rId6" w:tgtFrame="_blank" w:history="1">
        <w:r w:rsidRPr="00834787">
          <w:rPr>
            <w:rStyle w:val="Hyperlink"/>
            <w:lang w:val="en-CA"/>
          </w:rPr>
          <w:t>Measured’s Projects</w:t>
        </w:r>
      </w:hyperlink>
      <w:r w:rsidRPr="00834787">
        <w:t> </w:t>
      </w:r>
    </w:p>
    <w:p w14:paraId="1719733D" w14:textId="77777777" w:rsidR="00834787" w:rsidRPr="00834787" w:rsidRDefault="00834787" w:rsidP="00834787">
      <w:r w:rsidRPr="00834787">
        <w:rPr>
          <w:lang w:val="en-CA"/>
        </w:rPr>
        <w:t>Clinton will be in TO for a speaking engagement later this month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(his assistant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didn</w:t>
      </w:r>
      <w:r w:rsidRPr="00834787">
        <w:rPr>
          <w:rFonts w:ascii="Aptos" w:hAnsi="Aptos" w:cs="Aptos"/>
          <w:lang w:val="en-CA"/>
        </w:rPr>
        <w:t>’</w:t>
      </w:r>
      <w:r w:rsidRPr="00834787">
        <w:rPr>
          <w:lang w:val="en-CA"/>
        </w:rPr>
        <w:t>t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 xml:space="preserve">share which </w:t>
      </w:r>
      <w:r w:rsidRPr="00834787">
        <w:rPr>
          <w:rFonts w:ascii="Aptos" w:hAnsi="Aptos" w:cs="Aptos"/>
          <w:lang w:val="en-CA"/>
        </w:rPr>
        <w:t>–</w:t>
      </w:r>
      <w:r w:rsidRPr="00834787">
        <w:rPr>
          <w:lang w:val="en-CA"/>
        </w:rPr>
        <w:t xml:space="preserve"> something to ask him about)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and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hes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added a day trip to Yellow Wood. I wanted to use this opportunity to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introduce Stephan and give him a better sense of the broader AR &amp; WDG vision.</w:t>
      </w:r>
      <w:r w:rsidRPr="00834787">
        <w:t> </w:t>
      </w:r>
    </w:p>
    <w:p w14:paraId="4666AB4C" w14:textId="77777777" w:rsidR="00834787" w:rsidRPr="00834787" w:rsidRDefault="00834787" w:rsidP="00834787">
      <w:r w:rsidRPr="00834787">
        <w:rPr>
          <w:lang w:val="en-CA"/>
        </w:rPr>
        <w:t>I’ve hosted Clinton &amp; his business partner, Piers at the showroom a couple of times and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he</w:t>
      </w:r>
      <w:r w:rsidRPr="00834787">
        <w:rPr>
          <w:rFonts w:ascii="Aptos" w:hAnsi="Aptos" w:cs="Aptos"/>
          <w:lang w:val="en-CA"/>
        </w:rPr>
        <w:t>’</w:t>
      </w:r>
      <w:r w:rsidRPr="00834787">
        <w:rPr>
          <w:lang w:val="en-CA"/>
        </w:rPr>
        <w:t>s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attended our talk with Zita Cobb &amp; Stephan.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In past conversations, Clinton has mentioned that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he sees our style as more refined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than what his clients typically look for. I think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Yellow Wood will be strong example of how AR</w:t>
      </w:r>
      <w:r w:rsidRPr="00834787">
        <w:rPr>
          <w:rFonts w:ascii="Aptos" w:hAnsi="Aptos" w:cs="Aptos"/>
          <w:lang w:val="en-CA"/>
        </w:rPr>
        <w:t>’</w:t>
      </w:r>
      <w:r w:rsidRPr="00834787">
        <w:rPr>
          <w:lang w:val="en-CA"/>
        </w:rPr>
        <w:t>s collections integrate well with modern architecture.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While Measured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hasn</w:t>
      </w:r>
      <w:r w:rsidRPr="00834787">
        <w:rPr>
          <w:rFonts w:ascii="Aptos" w:hAnsi="Aptos" w:cs="Aptos"/>
          <w:lang w:val="en-CA"/>
        </w:rPr>
        <w:t>’</w:t>
      </w:r>
      <w:r w:rsidRPr="00834787">
        <w:rPr>
          <w:lang w:val="en-CA"/>
        </w:rPr>
        <w:t>t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yet been a major client, there is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potential for growth given their calibre of end clients. In the past, it was their clients who led them to us. A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WAN stool and Isola coffee table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for an Aritzia Executive.</w:t>
      </w:r>
      <w:r w:rsidRPr="00834787">
        <w:t> </w:t>
      </w:r>
    </w:p>
    <w:p w14:paraId="6BC66F07" w14:textId="77777777" w:rsidR="00834787" w:rsidRPr="00834787" w:rsidRDefault="00834787" w:rsidP="00834787">
      <w:r w:rsidRPr="00834787">
        <w:rPr>
          <w:lang w:val="en-CA"/>
        </w:rPr>
        <w:t>At the moment,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I</w:t>
      </w:r>
      <w:r w:rsidRPr="00834787">
        <w:rPr>
          <w:rFonts w:ascii="Aptos" w:hAnsi="Aptos" w:cs="Aptos"/>
          <w:lang w:val="en-CA"/>
        </w:rPr>
        <w:t>’</w:t>
      </w:r>
      <w:r w:rsidRPr="00834787">
        <w:rPr>
          <w:lang w:val="en-CA"/>
        </w:rPr>
        <w:t>m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working more closely with Renee and Julia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from their design team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on two projects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with meaningful potential. Renee, originally from New Zealand connects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natually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to our product mix.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Julia, who previously worked for Inform Interiors tends to gravitate towards brands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shes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already familiar with. A pain point for sure.</w:t>
      </w:r>
      <w:r w:rsidRPr="00834787">
        <w:t> </w:t>
      </w:r>
    </w:p>
    <w:p w14:paraId="369E5961" w14:textId="77777777" w:rsidR="00834787" w:rsidRPr="00834787" w:rsidRDefault="00834787" w:rsidP="00834787">
      <w:r w:rsidRPr="00834787">
        <w:rPr>
          <w:b/>
          <w:bCs/>
          <w:lang w:val="en-CA"/>
        </w:rPr>
        <w:t>Current project highlights:</w:t>
      </w:r>
      <w:r w:rsidRPr="00834787">
        <w:t> </w:t>
      </w:r>
    </w:p>
    <w:p w14:paraId="73D79F33" w14:textId="77777777" w:rsidR="00834787" w:rsidRPr="00834787" w:rsidRDefault="00834787" w:rsidP="00834787">
      <w:pPr>
        <w:numPr>
          <w:ilvl w:val="0"/>
          <w:numId w:val="1"/>
        </w:numPr>
      </w:pPr>
      <w:r w:rsidRPr="00834787">
        <w:t>2311 Spanish Banks renovation:</w:t>
      </w:r>
      <w:r w:rsidRPr="00834787">
        <w:rPr>
          <w:rFonts w:ascii="Arial" w:hAnsi="Arial" w:cs="Arial"/>
        </w:rPr>
        <w:t> </w:t>
      </w:r>
      <w:r w:rsidRPr="00834787">
        <w:t>(end client: Divya)</w:t>
      </w:r>
      <w:r w:rsidRPr="00834787">
        <w:rPr>
          <w:rFonts w:ascii="Arial" w:hAnsi="Arial" w:cs="Arial"/>
        </w:rPr>
        <w:t> </w:t>
      </w:r>
      <w:r w:rsidRPr="00834787">
        <w:t>Divya</w:t>
      </w:r>
      <w:r w:rsidRPr="00834787">
        <w:rPr>
          <w:rFonts w:ascii="Aptos" w:hAnsi="Aptos" w:cs="Aptos"/>
        </w:rPr>
        <w:t> </w:t>
      </w:r>
      <w:r w:rsidRPr="00834787">
        <w:t>particularily</w:t>
      </w:r>
      <w:r w:rsidRPr="00834787">
        <w:rPr>
          <w:rFonts w:ascii="Aptos" w:hAnsi="Aptos" w:cs="Aptos"/>
        </w:rPr>
        <w:t> </w:t>
      </w:r>
      <w:r w:rsidRPr="00834787">
        <w:t>loves Delcourt</w:t>
      </w:r>
      <w:r w:rsidRPr="00834787">
        <w:rPr>
          <w:rFonts w:ascii="Arial" w:hAnsi="Arial" w:cs="Arial"/>
        </w:rPr>
        <w:t> </w:t>
      </w:r>
      <w:r w:rsidRPr="00834787">
        <w:t>and while in Paris this summer she visited their showroom.</w:t>
      </w:r>
      <w:r w:rsidRPr="00834787">
        <w:rPr>
          <w:rFonts w:ascii="Aptos" w:hAnsi="Aptos" w:cs="Aptos"/>
        </w:rPr>
        <w:t> </w:t>
      </w:r>
      <w:r w:rsidRPr="00834787">
        <w:t>They</w:t>
      </w:r>
      <w:r w:rsidRPr="00834787">
        <w:rPr>
          <w:rFonts w:ascii="Aptos" w:hAnsi="Aptos" w:cs="Aptos"/>
        </w:rPr>
        <w:t>’</w:t>
      </w:r>
      <w:r w:rsidRPr="00834787">
        <w:t>re</w:t>
      </w:r>
      <w:r w:rsidRPr="00834787">
        <w:rPr>
          <w:rFonts w:ascii="Aptos" w:hAnsi="Aptos" w:cs="Aptos"/>
        </w:rPr>
        <w:t> </w:t>
      </w:r>
      <w:r w:rsidRPr="00834787">
        <w:t>expected to move forward with the</w:t>
      </w:r>
      <w:r w:rsidRPr="00834787">
        <w:rPr>
          <w:rFonts w:ascii="Arial" w:hAnsi="Arial" w:cs="Arial"/>
        </w:rPr>
        <w:t> </w:t>
      </w:r>
      <w:r w:rsidRPr="00834787">
        <w:t>EKO, CLE,</w:t>
      </w:r>
      <w:r w:rsidRPr="00834787">
        <w:rPr>
          <w:rFonts w:ascii="Aptos" w:hAnsi="Aptos" w:cs="Aptos"/>
        </w:rPr>
        <w:t> </w:t>
      </w:r>
      <w:r w:rsidRPr="00834787">
        <w:t>LEK</w:t>
      </w:r>
      <w:r w:rsidRPr="00834787">
        <w:rPr>
          <w:rFonts w:ascii="Aptos" w:hAnsi="Aptos" w:cs="Aptos"/>
        </w:rPr>
        <w:t> </w:t>
      </w:r>
      <w:r w:rsidRPr="00834787">
        <w:t>and CTO fixtures.</w:t>
      </w:r>
      <w:r w:rsidRPr="00834787">
        <w:rPr>
          <w:rFonts w:ascii="Arial" w:hAnsi="Arial" w:cs="Arial"/>
        </w:rPr>
        <w:t> </w:t>
      </w:r>
      <w:r w:rsidRPr="00834787">
        <w:t>She also</w:t>
      </w:r>
      <w:r w:rsidRPr="00834787">
        <w:rPr>
          <w:rFonts w:ascii="Arial" w:hAnsi="Arial" w:cs="Arial"/>
        </w:rPr>
        <w:t> </w:t>
      </w:r>
      <w:r w:rsidRPr="00834787">
        <w:t>expressed interest in</w:t>
      </w:r>
      <w:r w:rsidRPr="00834787">
        <w:rPr>
          <w:rFonts w:ascii="Aptos" w:hAnsi="Aptos" w:cs="Aptos"/>
        </w:rPr>
        <w:t> </w:t>
      </w:r>
      <w:r w:rsidRPr="00834787">
        <w:t>Tribu</w:t>
      </w:r>
      <w:r w:rsidRPr="00834787">
        <w:rPr>
          <w:rFonts w:ascii="Arial" w:hAnsi="Arial" w:cs="Arial"/>
        </w:rPr>
        <w:t> </w:t>
      </w:r>
      <w:r w:rsidRPr="00834787">
        <w:t>though the outdoor scope</w:t>
      </w:r>
      <w:r w:rsidRPr="00834787">
        <w:rPr>
          <w:rFonts w:ascii="Aptos" w:hAnsi="Aptos" w:cs="Aptos"/>
        </w:rPr>
        <w:t> </w:t>
      </w:r>
      <w:r w:rsidRPr="00834787">
        <w:t>isnt</w:t>
      </w:r>
      <w:r w:rsidRPr="00834787">
        <w:rPr>
          <w:rFonts w:ascii="Aptos" w:hAnsi="Aptos" w:cs="Aptos"/>
        </w:rPr>
        <w:t> </w:t>
      </w:r>
      <w:r w:rsidRPr="00834787">
        <w:t>immediate. </w:t>
      </w:r>
    </w:p>
    <w:p w14:paraId="320353E0" w14:textId="77777777" w:rsidR="00834787" w:rsidRPr="00834787" w:rsidRDefault="00834787" w:rsidP="00834787">
      <w:pPr>
        <w:numPr>
          <w:ilvl w:val="0"/>
          <w:numId w:val="2"/>
        </w:numPr>
      </w:pPr>
      <w:r w:rsidRPr="00834787">
        <w:t>Lundin Famiy Residence:</w:t>
      </w:r>
      <w:r w:rsidRPr="00834787">
        <w:rPr>
          <w:rFonts w:ascii="Arial" w:hAnsi="Arial" w:cs="Arial"/>
        </w:rPr>
        <w:t> </w:t>
      </w:r>
      <w:r w:rsidRPr="00834787">
        <w:t>Large scale residential project currently in development in Vancouver, however,</w:t>
      </w:r>
      <w:r w:rsidRPr="00834787">
        <w:rPr>
          <w:rFonts w:ascii="Aptos" w:hAnsi="Aptos" w:cs="Aptos"/>
        </w:rPr>
        <w:t> </w:t>
      </w:r>
      <w:r w:rsidRPr="00834787">
        <w:t>it</w:t>
      </w:r>
      <w:r w:rsidRPr="00834787">
        <w:rPr>
          <w:rFonts w:ascii="Aptos" w:hAnsi="Aptos" w:cs="Aptos"/>
        </w:rPr>
        <w:t>’</w:t>
      </w:r>
      <w:r w:rsidRPr="00834787">
        <w:t>s</w:t>
      </w:r>
      <w:r w:rsidRPr="00834787">
        <w:rPr>
          <w:rFonts w:ascii="Aptos" w:hAnsi="Aptos" w:cs="Aptos"/>
        </w:rPr>
        <w:t> </w:t>
      </w:r>
      <w:r w:rsidRPr="00834787">
        <w:t>my understanding that</w:t>
      </w:r>
      <w:r w:rsidRPr="00834787">
        <w:rPr>
          <w:rFonts w:ascii="Arial" w:hAnsi="Arial" w:cs="Arial"/>
        </w:rPr>
        <w:t> </w:t>
      </w:r>
      <w:r w:rsidRPr="00834787">
        <w:t>they</w:t>
      </w:r>
      <w:r w:rsidRPr="00834787">
        <w:rPr>
          <w:rFonts w:ascii="Aptos" w:hAnsi="Aptos" w:cs="Aptos"/>
        </w:rPr>
        <w:t>’</w:t>
      </w:r>
      <w:r w:rsidRPr="00834787">
        <w:t>re</w:t>
      </w:r>
      <w:r w:rsidRPr="00834787">
        <w:rPr>
          <w:rFonts w:ascii="Aptos" w:hAnsi="Aptos" w:cs="Aptos"/>
        </w:rPr>
        <w:t> </w:t>
      </w:r>
      <w:r w:rsidRPr="00834787">
        <w:t>currently living in Toronto.</w:t>
      </w:r>
      <w:r w:rsidRPr="00834787">
        <w:rPr>
          <w:rFonts w:ascii="Arial" w:hAnsi="Arial" w:cs="Arial"/>
        </w:rPr>
        <w:t> </w:t>
      </w:r>
      <w:r w:rsidRPr="00834787">
        <w:t xml:space="preserve">An </w:t>
      </w:r>
      <w:r w:rsidRPr="00834787">
        <w:lastRenderedPageBreak/>
        <w:t>ideal Avenue Road client</w:t>
      </w:r>
      <w:r w:rsidRPr="00834787">
        <w:rPr>
          <w:rFonts w:ascii="Arial" w:hAnsi="Arial" w:cs="Arial"/>
        </w:rPr>
        <w:t> </w:t>
      </w:r>
      <w:r w:rsidRPr="00834787">
        <w:t>with multiple residences and</w:t>
      </w:r>
      <w:r w:rsidRPr="00834787">
        <w:rPr>
          <w:rFonts w:ascii="Aptos" w:hAnsi="Aptos" w:cs="Aptos"/>
        </w:rPr>
        <w:t> </w:t>
      </w:r>
      <w:r w:rsidRPr="00834787">
        <w:t>have</w:t>
      </w:r>
      <w:r w:rsidRPr="00834787">
        <w:rPr>
          <w:rFonts w:ascii="Aptos" w:hAnsi="Aptos" w:cs="Aptos"/>
        </w:rPr>
        <w:t> </w:t>
      </w:r>
      <w:r w:rsidRPr="00834787">
        <w:t>easy access to the</w:t>
      </w:r>
      <w:r w:rsidRPr="00834787">
        <w:rPr>
          <w:rFonts w:ascii="Aptos" w:hAnsi="Aptos" w:cs="Aptos"/>
        </w:rPr>
        <w:t> </w:t>
      </w:r>
      <w:r w:rsidRPr="00834787">
        <w:t>showroom there</w:t>
      </w:r>
      <w:r w:rsidRPr="00834787">
        <w:rPr>
          <w:rFonts w:ascii="Aptos" w:hAnsi="Aptos" w:cs="Aptos"/>
        </w:rPr>
        <w:t> </w:t>
      </w:r>
      <w:r w:rsidRPr="00834787">
        <w:t>as well as Yellow Wood. </w:t>
      </w:r>
    </w:p>
    <w:p w14:paraId="44B58507" w14:textId="77777777" w:rsidR="00834787" w:rsidRPr="00834787" w:rsidRDefault="00834787" w:rsidP="00834787">
      <w:pPr>
        <w:numPr>
          <w:ilvl w:val="0"/>
          <w:numId w:val="3"/>
        </w:numPr>
      </w:pPr>
      <w:r w:rsidRPr="00834787">
        <w:t>Crossover opportunities</w:t>
      </w:r>
      <w:r w:rsidRPr="00834787">
        <w:rPr>
          <w:rFonts w:ascii="Arial" w:hAnsi="Arial" w:cs="Arial"/>
        </w:rPr>
        <w:t> </w:t>
      </w:r>
      <w:r w:rsidRPr="00834787">
        <w:t>with</w:t>
      </w:r>
      <w:r w:rsidRPr="00834787">
        <w:rPr>
          <w:rFonts w:ascii="Arial" w:hAnsi="Arial" w:cs="Arial"/>
        </w:rPr>
        <w:t> </w:t>
      </w:r>
      <w:r w:rsidRPr="00834787">
        <w:t>Sophie Burke</w:t>
      </w:r>
      <w:r w:rsidRPr="00834787">
        <w:rPr>
          <w:rFonts w:ascii="Arial" w:hAnsi="Arial" w:cs="Arial"/>
        </w:rPr>
        <w:t> </w:t>
      </w:r>
      <w:r w:rsidRPr="00834787">
        <w:t xml:space="preserve">since their office is next door to Measured - they have collaborated in the past. </w:t>
      </w:r>
      <w:r w:rsidRPr="00834787">
        <w:rPr>
          <w:rFonts w:ascii="Arial" w:hAnsi="Arial" w:cs="Arial"/>
        </w:rPr>
        <w:t> </w:t>
      </w:r>
      <w:r w:rsidRPr="00834787">
        <w:t>Gillian Segal</w:t>
      </w:r>
      <w:r w:rsidRPr="00834787">
        <w:rPr>
          <w:rFonts w:ascii="Arial" w:hAnsi="Arial" w:cs="Arial"/>
        </w:rPr>
        <w:t> </w:t>
      </w:r>
      <w:r w:rsidRPr="00834787">
        <w:t>is working with them on the interiors</w:t>
      </w:r>
      <w:r w:rsidRPr="00834787">
        <w:rPr>
          <w:rFonts w:ascii="Aptos" w:hAnsi="Aptos" w:cs="Aptos"/>
        </w:rPr>
        <w:t> </w:t>
      </w:r>
      <w:r w:rsidRPr="00834787">
        <w:t>portion</w:t>
      </w:r>
      <w:r w:rsidRPr="00834787">
        <w:rPr>
          <w:rFonts w:ascii="Aptos" w:hAnsi="Aptos" w:cs="Aptos"/>
        </w:rPr>
        <w:t> </w:t>
      </w:r>
      <w:r w:rsidRPr="00834787">
        <w:t>of a new build for one of her</w:t>
      </w:r>
      <w:r w:rsidRPr="00834787">
        <w:rPr>
          <w:rFonts w:ascii="Aptos" w:hAnsi="Aptos" w:cs="Aptos"/>
        </w:rPr>
        <w:t> </w:t>
      </w:r>
      <w:r w:rsidRPr="00834787">
        <w:t>realatives, Measured is doing the arch. </w:t>
      </w:r>
    </w:p>
    <w:p w14:paraId="02BD306B" w14:textId="77777777" w:rsidR="00834787" w:rsidRPr="00834787" w:rsidRDefault="00834787" w:rsidP="00834787">
      <w:r w:rsidRPr="00834787">
        <w:rPr>
          <w:b/>
          <w:bCs/>
          <w:lang w:val="en-CA"/>
        </w:rPr>
        <w:t>Objective:</w:t>
      </w:r>
      <w:r w:rsidRPr="00834787">
        <w:t> </w:t>
      </w:r>
    </w:p>
    <w:p w14:paraId="2EF7284D" w14:textId="77777777" w:rsidR="00834787" w:rsidRPr="00834787" w:rsidRDefault="00834787" w:rsidP="00834787">
      <w:r w:rsidRPr="00834787">
        <w:rPr>
          <w:lang w:val="en-CA"/>
        </w:rPr>
        <w:t>My goal with this visit is to position Avenue Road, Yellow Wood (and our global brand partners) as a trusted, high-value resource for Measured and their clients.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These end clients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represent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the target demographic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for us in Vancouver</w:t>
      </w:r>
      <w:r w:rsidRPr="00834787">
        <w:rPr>
          <w:rFonts w:ascii="Arial" w:hAnsi="Arial" w:cs="Arial"/>
          <w:lang w:val="en-CA"/>
        </w:rPr>
        <w:t> </w:t>
      </w:r>
      <w:r w:rsidRPr="00834787">
        <w:rPr>
          <w:lang w:val="en-CA"/>
        </w:rPr>
        <w:t>but the introductions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havent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been happening organically. If we can show Clinton that we can offer his clients an elevated,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seamless</w:t>
      </w:r>
      <w:r w:rsidRPr="00834787">
        <w:rPr>
          <w:rFonts w:ascii="Aptos" w:hAnsi="Aptos" w:cs="Aptos"/>
          <w:lang w:val="en-CA"/>
        </w:rPr>
        <w:t> </w:t>
      </w:r>
      <w:r w:rsidRPr="00834787">
        <w:rPr>
          <w:lang w:val="en-CA"/>
        </w:rPr>
        <w:t>and exclusive experience this could help bridge the current disconnect.</w:t>
      </w:r>
      <w:r w:rsidRPr="00834787">
        <w:t> </w:t>
      </w:r>
    </w:p>
    <w:p w14:paraId="5AD1EAFD" w14:textId="77777777" w:rsidR="00834787" w:rsidRPr="00834787" w:rsidRDefault="00834787" w:rsidP="00834787">
      <w:r w:rsidRPr="00834787">
        <w:rPr>
          <w:lang w:val="en-CA"/>
        </w:rPr>
        <w:t>I hope this is helpful and please let me know if I can share further details in order to make the most of this visit!</w:t>
      </w:r>
      <w:r w:rsidRPr="00834787">
        <w:t> </w:t>
      </w:r>
    </w:p>
    <w:p w14:paraId="4230D4A9" w14:textId="77777777" w:rsidR="00834787" w:rsidRPr="00834787" w:rsidRDefault="00834787" w:rsidP="00834787">
      <w:r w:rsidRPr="00834787">
        <w:rPr>
          <w:lang w:val="en-CA"/>
        </w:rPr>
        <w:t>Cheers,</w:t>
      </w:r>
      <w:r w:rsidRPr="00834787">
        <w:t> </w:t>
      </w:r>
    </w:p>
    <w:p w14:paraId="665B2EAF" w14:textId="3E0AF9A3" w:rsidR="00834787" w:rsidRPr="00834787" w:rsidRDefault="00E5433E" w:rsidP="00834787">
      <w:r>
        <w:t>Jane Doe</w:t>
      </w:r>
      <w:r w:rsidR="00834787" w:rsidRPr="00834787">
        <w:t> </w:t>
      </w:r>
      <w:r w:rsidR="00834787" w:rsidRPr="00834787">
        <w:br/>
      </w:r>
      <w:r w:rsidR="00834787" w:rsidRPr="00834787">
        <w:rPr>
          <w:rFonts w:ascii="Arial" w:hAnsi="Arial" w:cs="Arial"/>
        </w:rPr>
        <w:t>​</w:t>
      </w:r>
      <w:r w:rsidR="00834787" w:rsidRPr="00834787">
        <w:t>Associate</w:t>
      </w:r>
      <w:r w:rsidR="00834787" w:rsidRPr="00834787">
        <w:rPr>
          <w:rFonts w:ascii="Arial" w:hAnsi="Arial" w:cs="Arial"/>
        </w:rPr>
        <w:t> </w:t>
      </w:r>
      <w:r w:rsidR="00834787" w:rsidRPr="00834787">
        <w:t>Director</w:t>
      </w:r>
      <w:r w:rsidR="00834787" w:rsidRPr="00834787">
        <w:rPr>
          <w:rFonts w:ascii="Arial" w:hAnsi="Arial" w:cs="Arial"/>
        </w:rPr>
        <w:t> </w:t>
      </w:r>
      <w:r w:rsidR="00834787" w:rsidRPr="00834787">
        <w:t>of</w:t>
      </w:r>
      <w:r w:rsidR="00834787" w:rsidRPr="00834787">
        <w:rPr>
          <w:rFonts w:ascii="Arial" w:hAnsi="Arial" w:cs="Arial"/>
        </w:rPr>
        <w:t> </w:t>
      </w:r>
      <w:r w:rsidR="00834787" w:rsidRPr="00834787">
        <w:t>Sales</w:t>
      </w:r>
      <w:r w:rsidR="00834787" w:rsidRPr="00834787">
        <w:rPr>
          <w:rFonts w:ascii="Arial" w:hAnsi="Arial" w:cs="Arial"/>
        </w:rPr>
        <w:t> </w:t>
      </w:r>
      <w:r w:rsidR="00834787" w:rsidRPr="00834787">
        <w:t>&amp;</w:t>
      </w:r>
      <w:r w:rsidR="00834787" w:rsidRPr="00834787">
        <w:rPr>
          <w:rFonts w:ascii="Arial" w:hAnsi="Arial" w:cs="Arial"/>
        </w:rPr>
        <w:t> </w:t>
      </w:r>
      <w:r w:rsidR="00834787" w:rsidRPr="00834787">
        <w:t>Business</w:t>
      </w:r>
      <w:r w:rsidR="00834787" w:rsidRPr="00834787">
        <w:rPr>
          <w:rFonts w:ascii="Arial" w:hAnsi="Arial" w:cs="Arial"/>
        </w:rPr>
        <w:t> </w:t>
      </w:r>
      <w:r w:rsidR="00834787" w:rsidRPr="00834787">
        <w:t>Development,</w:t>
      </w:r>
      <w:r w:rsidR="00834787" w:rsidRPr="00834787">
        <w:rPr>
          <w:rFonts w:ascii="Arial" w:hAnsi="Arial" w:cs="Arial"/>
        </w:rPr>
        <w:t> </w:t>
      </w:r>
      <w:r w:rsidR="00834787" w:rsidRPr="00834787">
        <w:t>Vancouve </w:t>
      </w:r>
    </w:p>
    <w:p w14:paraId="531AE0DD" w14:textId="77777777" w:rsidR="00834787" w:rsidRPr="00834787" w:rsidRDefault="00834787" w:rsidP="00834787">
      <w:r w:rsidRPr="00834787">
        <w:t> </w:t>
      </w:r>
    </w:p>
    <w:p w14:paraId="493170B3" w14:textId="77777777" w:rsidR="00834787" w:rsidRPr="00834787" w:rsidRDefault="00834787" w:rsidP="00834787">
      <w:r w:rsidRPr="00834787">
        <w:t> </w:t>
      </w:r>
    </w:p>
    <w:p w14:paraId="08BD6AE2" w14:textId="77777777" w:rsidR="00834787" w:rsidRPr="00834787" w:rsidRDefault="00834787" w:rsidP="00834787">
      <w:r w:rsidRPr="00834787">
        <w:t> </w:t>
      </w:r>
    </w:p>
    <w:p w14:paraId="65BA0A22" w14:textId="77777777" w:rsidR="00834787" w:rsidRPr="00834787" w:rsidRDefault="00834787" w:rsidP="00834787">
      <w:r w:rsidRPr="00834787">
        <w:t> </w:t>
      </w:r>
    </w:p>
    <w:p w14:paraId="7C30E314" w14:textId="77777777" w:rsidR="00700C9B" w:rsidRDefault="00700C9B"/>
    <w:sectPr w:rsidR="00700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F0A"/>
    <w:multiLevelType w:val="multilevel"/>
    <w:tmpl w:val="907A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7A6CC6"/>
    <w:multiLevelType w:val="multilevel"/>
    <w:tmpl w:val="8AD4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F80CC0"/>
    <w:multiLevelType w:val="multilevel"/>
    <w:tmpl w:val="BE66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8043598">
    <w:abstractNumId w:val="2"/>
  </w:num>
  <w:num w:numId="2" w16cid:durableId="656884154">
    <w:abstractNumId w:val="0"/>
  </w:num>
  <w:num w:numId="3" w16cid:durableId="29826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9B"/>
    <w:rsid w:val="00700C9B"/>
    <w:rsid w:val="00834787"/>
    <w:rsid w:val="00E21E27"/>
    <w:rsid w:val="00E5433E"/>
    <w:rsid w:val="00F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3623"/>
  <w15:chartTrackingRefBased/>
  <w15:docId w15:val="{E7BDBF18-4D54-483B-AC9A-6A1D031B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C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47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7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7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asured.ca/projects/" TargetMode="External"/><Relationship Id="rId5" Type="http://schemas.openxmlformats.org/officeDocument/2006/relationships/hyperlink" Target="https://measured.ca/team/clinton-cuddingt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Muttaki</dc:creator>
  <cp:keywords/>
  <dc:description/>
  <cp:lastModifiedBy>Muhammad Muttaki</cp:lastModifiedBy>
  <cp:revision>3</cp:revision>
  <dcterms:created xsi:type="dcterms:W3CDTF">2025-11-05T15:08:00Z</dcterms:created>
  <dcterms:modified xsi:type="dcterms:W3CDTF">2025-11-05T15:10:00Z</dcterms:modified>
</cp:coreProperties>
</file>